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81CDBDE" w:rsidR="0024773C" w:rsidRDefault="00587D6A" w:rsidP="00587D6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587D6A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>
        <w:rPr>
          <w:rFonts w:ascii="Times New Roman" w:hAnsi="Times New Roman"/>
          <w:bCs/>
          <w:sz w:val="28"/>
          <w:szCs w:val="28"/>
        </w:rPr>
        <w:t xml:space="preserve">е </w:t>
      </w:r>
      <w:r w:rsidRPr="00587D6A">
        <w:rPr>
          <w:rFonts w:ascii="Times New Roman" w:hAnsi="Times New Roman"/>
          <w:bCs/>
          <w:sz w:val="28"/>
          <w:szCs w:val="28"/>
        </w:rPr>
        <w:t>присоединени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587D6A">
        <w:rPr>
          <w:rFonts w:ascii="Times New Roman" w:hAnsi="Times New Roman"/>
          <w:bCs/>
          <w:sz w:val="28"/>
          <w:szCs w:val="28"/>
        </w:rPr>
        <w:t>) к сетям инженерно-технического обеспечения: «Строительство 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 xml:space="preserve">10/0,4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, КЛ 10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КВЛ 10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Гамы ПС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 xml:space="preserve">35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Первомайская для электроснабжения объекта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 xml:space="preserve">Пермского района, д.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(4500100686)»</w:t>
      </w:r>
      <w:r w:rsidR="00AB10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AEDD672" w14:textId="41D76974" w:rsidR="00587D6A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87D6A" w:rsidRPr="00587D6A">
        <w:rPr>
          <w:rFonts w:ascii="Times New Roman" w:hAnsi="Times New Roman"/>
          <w:bCs/>
          <w:sz w:val="28"/>
          <w:szCs w:val="28"/>
        </w:rPr>
        <w:t>59:32:3980008:1546</w:t>
      </w:r>
      <w:r w:rsidR="00587D6A" w:rsidRPr="00587D6A"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>(</w:t>
      </w:r>
      <w:r w:rsidR="00587D6A">
        <w:rPr>
          <w:rFonts w:ascii="Times New Roman" w:hAnsi="Times New Roman"/>
          <w:bCs/>
          <w:sz w:val="28"/>
          <w:szCs w:val="28"/>
        </w:rPr>
        <w:t>33</w:t>
      </w:r>
      <w:r w:rsidRPr="00AB10C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B10C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B10C0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87D6A" w:rsidRPr="00587D6A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 деревни Малое Савино</w:t>
      </w:r>
      <w:r w:rsidR="00587D6A">
        <w:rPr>
          <w:rFonts w:ascii="Times New Roman" w:hAnsi="Times New Roman"/>
          <w:bCs/>
          <w:sz w:val="28"/>
          <w:szCs w:val="28"/>
        </w:rPr>
        <w:t>;</w:t>
      </w:r>
    </w:p>
    <w:p w14:paraId="7A3A1EA8" w14:textId="172D0A51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>- с кадастровым номером 59:32:3980008:1543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>(3</w:t>
      </w:r>
      <w:r>
        <w:rPr>
          <w:rFonts w:ascii="Times New Roman" w:hAnsi="Times New Roman"/>
          <w:bCs/>
          <w:sz w:val="28"/>
          <w:szCs w:val="28"/>
        </w:rPr>
        <w:t>5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87D6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587D6A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район, Савинское с/п, в 1,4 км от ориентира по направлению на юго-восток от деревни Малое Савино;</w:t>
      </w:r>
    </w:p>
    <w:p w14:paraId="35F18BC9" w14:textId="4C13C4EF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>- с кадастровым номером 59:32:3980008:2350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290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87D6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587D6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тракт, з/у 6;</w:t>
      </w:r>
    </w:p>
    <w:p w14:paraId="0C7521B3" w14:textId="2F1879C6" w:rsidR="00587D6A" w:rsidRPr="00587D6A" w:rsidRDefault="00587D6A" w:rsidP="00587D6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>- с кадастровым номером 59:32:3980008:4878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430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87D6A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587D6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тракт, з/у 8;</w:t>
      </w:r>
    </w:p>
    <w:p w14:paraId="2D76D18D" w14:textId="744BA348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>- с кадастровым номером 59:32:3980008:4879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384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87D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87D6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тракт, з/у 8А;</w:t>
      </w:r>
    </w:p>
    <w:p w14:paraId="61F432CA" w14:textId="7EEFCA3D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>- с кадастровым номером 59:32:3980008:4708</w:t>
      </w:r>
      <w:r w:rsidRPr="00587D6A"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 xml:space="preserve">84 </w:t>
      </w:r>
      <w:proofErr w:type="spellStart"/>
      <w:proofErr w:type="gramStart"/>
      <w:r w:rsidRPr="00587D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87D6A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, территория </w:t>
      </w:r>
      <w:proofErr w:type="spellStart"/>
      <w:r w:rsidRPr="00587D6A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Pr="00587D6A">
        <w:rPr>
          <w:rFonts w:ascii="Times New Roman" w:hAnsi="Times New Roman"/>
          <w:bCs/>
          <w:sz w:val="28"/>
          <w:szCs w:val="28"/>
        </w:rPr>
        <w:t xml:space="preserve"> тракт, з/у 10;</w:t>
      </w:r>
    </w:p>
    <w:p w14:paraId="62F2DF5D" w14:textId="0917A1BE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1256</w:t>
      </w:r>
      <w:r w:rsidR="008F14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F14F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87D6A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14F6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2024-10-04T13:32:00Z</dcterms:created>
  <dcterms:modified xsi:type="dcterms:W3CDTF">2025-12-05T04:04:00Z</dcterms:modified>
</cp:coreProperties>
</file>